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2A9" w:rsidRDefault="00F272A9" w:rsidP="00C81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                                              </w:t>
      </w:r>
      <w:r w:rsidRPr="00F272A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</w:rPr>
        <w:t>Принято Решением Совета СООО «СОФНТ»</w:t>
      </w:r>
    </w:p>
    <w:p w:rsidR="00F272A9" w:rsidRPr="00F272A9" w:rsidRDefault="00F272A9" w:rsidP="00F2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</w:rPr>
        <w:t xml:space="preserve">                  от «25» сентября 2026 года</w:t>
      </w:r>
    </w:p>
    <w:p w:rsidR="00F272A9" w:rsidRDefault="00F272A9" w:rsidP="00F2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     </w:t>
      </w:r>
    </w:p>
    <w:p w:rsidR="00F272A9" w:rsidRDefault="00F272A9" w:rsidP="00C81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F272A9" w:rsidRDefault="00F272A9" w:rsidP="00C81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О Л  О  Ж  Е  Н  И  Е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о предоставлении финансовой отчётности</w:t>
      </w:r>
      <w:r w:rsidR="00F272A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и документов финансово  </w:t>
      </w:r>
      <w:r w:rsidRPr="001A66E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хозяйственной деятельности</w:t>
      </w: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r w:rsidRPr="001A66E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председателем</w:t>
      </w: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r w:rsidRPr="001A66E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СООО «СОФНТ»</w:t>
      </w:r>
    </w:p>
    <w:p w:rsidR="001A66EB" w:rsidRPr="001A66EB" w:rsidRDefault="001A66EB" w:rsidP="00C81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1A66EB" w:rsidRPr="001A66EB" w:rsidRDefault="001A66EB" w:rsidP="00C81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C81725" w:rsidRPr="00C81725" w:rsidRDefault="00C81725" w:rsidP="00C81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1. Общие положения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1.1. Настоящее Положение регулирует порядок предоставления финансовой отчётности руководителем </w:t>
      </w: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СООО «СОФНТ» (далее по тексту - Федерация)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, а также права и обязанности членов коллегиального органа управления</w:t>
      </w: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(Совета)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в отношении доступа к финансово-хозяйственным документам.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1.2. Положение разработано в соответствии с Федеральным законом от 19.05.1995 № 82-ФЗ «Об общественных объединениях», Федеральным законом от 12.01.1996 № 7-ФЗ «О некоммерческих организациях», Федеральным законом от 06.12.2011 № 402-ФЗ «О бухгалтерском учёте», иными нормативными актами РФ, а также уставом организации.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2. Состав финансовой отчётности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2.1. Годовая финансовая отчётность </w:t>
      </w: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Федерации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включает:</w:t>
      </w:r>
    </w:p>
    <w:p w:rsidR="00C81725" w:rsidRPr="00C81725" w:rsidRDefault="00C81725" w:rsidP="001A66E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бухгалтерский баланс;</w:t>
      </w:r>
    </w:p>
    <w:p w:rsidR="00C81725" w:rsidRPr="00C81725" w:rsidRDefault="00C81725" w:rsidP="001A66E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отчёт о целевом использовании средств;</w:t>
      </w:r>
    </w:p>
    <w:p w:rsidR="00C81725" w:rsidRPr="001A66EB" w:rsidRDefault="00C81725" w:rsidP="001A66E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приложения к ним (при необходимости), в том числе пояснения к бухгалтерскому балансу и отчёту о целевом использовании средств. </w:t>
      </w:r>
    </w:p>
    <w:p w:rsidR="00C81725" w:rsidRPr="00C81725" w:rsidRDefault="00C81725" w:rsidP="001A66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2.2. Если </w:t>
      </w: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Федерация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ведёт приносящую доход деятельность, в отчётность может включаться отчёт о финансовых результатах. Однако если информация, подлежащая раскрытию в этом отчёте, отражена в пояснениях к бухгалтерскому балансу или отчёту о целевом использовании средств, отдельный отчёт о финансовых результатах можно не представлять. 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2.3. Отчёт о движении денежных средств также может включаться в отчётность, если информация по нему не раскрыта в пояснениях к основным формам. </w:t>
      </w:r>
    </w:p>
    <w:p w:rsidR="00C81725" w:rsidRPr="001A66EB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2.4. Отчётность составляется в рублях, на русском языке, подписывается руководителем и главным бухгалтером организации.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2.5. К документам финансово-хозяйственной деятельности относятся отдельные договоры (контракты, соглашения) и любые приложения к ним (сметы, спецификации и т.п.), платежные поручения, накладные, УПД, акты, 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первичны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е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учётны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е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документ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ы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, выпис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ки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 расчётным счетам и т.п.</w:t>
      </w: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3. Порядок предоставления отчётности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3.1. Финансовая отчётность предоставляется в установленные законодательством сроки (не позднее 31 марта года, следующего за отчётным</w:t>
      </w: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,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в электронном виде в ИФНС и Минюст. В Минюст отчётность подаётся по форме, утверждённой приказом Минюста РФ от 09.12.2025 № 336. 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3.</w:t>
      </w:r>
      <w:r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2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Руководитель обязан обеспечить доступность 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финансовой 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отчётности для ознакомления членам 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Совета – на основании принятого Советом решения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Также председатель принимает меры по опубликованию финансовой отчетности или ее части на сайте Федерации в сети Интернет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lastRenderedPageBreak/>
        <w:t>4. Запрет на требование отдельных документов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4.1. Отдельные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члены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Совета и/или члены Федерации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не вправе требовать предоставления документов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финансово-хозяйственной деятельности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4.2. Доступ к таким документам может быть предоставлен только по решению общего собрания членов или </w:t>
      </w:r>
      <w:r w:rsidR="00B00F6E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Совета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при наличии обоснованной цели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(ввиду наличия реальных оснований предполагать о наличии расхождений между сведениями, отраженными в публичной отчетности фактическим данным).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4.3. Нарушение данного положения влечёт ответственность в соответствии с уставом организации и действующим законодательством.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5. Контроль и аудит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5.1. Контроль за финансово-хозяйственной деятельностью организации осуществляет </w:t>
      </w:r>
      <w:r w:rsid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Ревизионная комиссия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в соответствии с 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ставом. 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Требование о предоставлении ревизионной комиссии конкретных документов финансово-хозяйственной деятельности является правомочным, если оно подписано всеми ее членами, если Уставом Федерации не установлено иное.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6. Заключительные положения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6.1. Настоящее Положение вступает в силу с момента утверждения 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Советом Федерации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</w:p>
    <w:p w:rsidR="00C81725" w:rsidRPr="00C81725" w:rsidRDefault="00C81725" w:rsidP="00C81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6.2. Изменения и дополнения в </w:t>
      </w:r>
      <w:r w:rsidR="001A66EB" w:rsidRPr="001A66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настоящее </w:t>
      </w:r>
      <w:r w:rsidRPr="00C817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Положение вносятся решением высшего органа управления.</w:t>
      </w:r>
    </w:p>
    <w:p w:rsidR="003F20E2" w:rsidRPr="001A66EB" w:rsidRDefault="003F20E2" w:rsidP="00C81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20E2" w:rsidRPr="001A66EB" w:rsidSect="00C81725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85264D"/>
    <w:multiLevelType w:val="multilevel"/>
    <w:tmpl w:val="3FA6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725"/>
    <w:rsid w:val="000513C4"/>
    <w:rsid w:val="00066E19"/>
    <w:rsid w:val="001A66EB"/>
    <w:rsid w:val="00303CC0"/>
    <w:rsid w:val="003F20E2"/>
    <w:rsid w:val="003F77F8"/>
    <w:rsid w:val="00777420"/>
    <w:rsid w:val="00943329"/>
    <w:rsid w:val="00B00F6E"/>
    <w:rsid w:val="00C81725"/>
    <w:rsid w:val="00F27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329"/>
  </w:style>
  <w:style w:type="paragraph" w:styleId="1">
    <w:name w:val="heading 1"/>
    <w:basedOn w:val="a"/>
    <w:next w:val="a"/>
    <w:link w:val="10"/>
    <w:uiPriority w:val="9"/>
    <w:qFormat/>
    <w:rsid w:val="00C81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7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1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17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1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1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1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1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17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17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17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17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17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17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17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17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17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1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1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1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1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1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17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17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17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17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17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17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Журавлёв Евгений</dc:creator>
  <cp:keywords/>
  <dc:description/>
  <cp:lastModifiedBy>Пользователь Windows</cp:lastModifiedBy>
  <cp:revision>2</cp:revision>
  <dcterms:created xsi:type="dcterms:W3CDTF">2026-05-15T10:35:00Z</dcterms:created>
  <dcterms:modified xsi:type="dcterms:W3CDTF">2026-10-19T07:15:00Z</dcterms:modified>
</cp:coreProperties>
</file>